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15" w:rsidRPr="00EB6E1B" w:rsidRDefault="00116015" w:rsidP="00D37070">
      <w:pPr>
        <w:pStyle w:val="ConsPlusNormal"/>
        <w:spacing w:line="25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6E1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01F88" w:rsidRPr="00EB6E1B">
        <w:rPr>
          <w:rFonts w:ascii="Times New Roman" w:hAnsi="Times New Roman" w:cs="Times New Roman"/>
          <w:sz w:val="28"/>
          <w:szCs w:val="28"/>
        </w:rPr>
        <w:t>5</w:t>
      </w:r>
    </w:p>
    <w:p w:rsidR="00116015" w:rsidRPr="00EB6E1B" w:rsidRDefault="00116015" w:rsidP="00D37070">
      <w:pPr>
        <w:pStyle w:val="ConsPlusNormal"/>
        <w:spacing w:line="25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B6E1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16015" w:rsidRPr="00EB6E1B" w:rsidRDefault="00116015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6015" w:rsidRPr="00EB6E1B" w:rsidRDefault="00116015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6015" w:rsidRPr="00EB6E1B" w:rsidRDefault="00116015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6E1B">
        <w:rPr>
          <w:rFonts w:ascii="Times New Roman" w:hAnsi="Times New Roman" w:cs="Times New Roman"/>
          <w:sz w:val="28"/>
          <w:szCs w:val="28"/>
        </w:rPr>
        <w:t>Форма</w:t>
      </w:r>
    </w:p>
    <w:p w:rsidR="003A5D87" w:rsidRPr="00EB6E1B" w:rsidRDefault="003A5D87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E1B" w:rsidRDefault="003A5D87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6E1B">
        <w:rPr>
          <w:rFonts w:ascii="Times New Roman" w:hAnsi="Times New Roman" w:cs="Times New Roman"/>
          <w:sz w:val="28"/>
          <w:szCs w:val="28"/>
        </w:rPr>
        <w:t>В администрацию городского округа город Воронеж</w:t>
      </w:r>
    </w:p>
    <w:p w:rsidR="00EB6E1B" w:rsidRDefault="00EB6E1B" w:rsidP="00D37070">
      <w:pPr>
        <w:pStyle w:val="ConsPlusNormal"/>
        <w:spacing w:line="25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E1B" w:rsidRDefault="00EB6E1B" w:rsidP="00D37070">
      <w:pPr>
        <w:pStyle w:val="ConsPlusNormal"/>
        <w:spacing w:line="25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15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B6E1B" w:rsidRDefault="00EB6E1B" w:rsidP="00D37070">
      <w:pPr>
        <w:pStyle w:val="ConsPlusNormal"/>
        <w:spacing w:line="25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152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участка,</w:t>
      </w:r>
    </w:p>
    <w:p w:rsidR="00EB6E1B" w:rsidRDefault="00EB6E1B" w:rsidP="00D37070">
      <w:pPr>
        <w:pStyle w:val="ConsPlusNormal"/>
        <w:spacing w:line="25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5152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F25152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EB6E1B" w:rsidRDefault="00EB6E1B" w:rsidP="00D37070">
      <w:pPr>
        <w:pStyle w:val="ConsPlusNormal"/>
        <w:spacing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152">
        <w:rPr>
          <w:rFonts w:ascii="Times New Roman" w:hAnsi="Times New Roman" w:cs="Times New Roman"/>
          <w:b/>
          <w:sz w:val="28"/>
          <w:szCs w:val="28"/>
        </w:rPr>
        <w:t>гражданину в собственность бесплатно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B6E1B" w:rsidTr="00395E17">
        <w:tc>
          <w:tcPr>
            <w:tcW w:w="9570" w:type="dxa"/>
            <w:tcBorders>
              <w:bottom w:val="single" w:sz="4" w:space="0" w:color="auto"/>
            </w:tcBorders>
          </w:tcPr>
          <w:p w:rsid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E1B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6E1B" w:rsidRDefault="00EB6E1B" w:rsidP="00D37070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D7BA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proofErr w:type="gramEnd"/>
    </w:p>
    <w:p w:rsidR="00EB6E1B" w:rsidRPr="00DD7BA5" w:rsidRDefault="00EB6E1B" w:rsidP="00D37070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/>
          <w:sz w:val="24"/>
          <w:szCs w:val="24"/>
        </w:rPr>
      </w:pPr>
      <w:r w:rsidRPr="00DD7BA5">
        <w:rPr>
          <w:rFonts w:ascii="Times New Roman" w:hAnsi="Times New Roman" w:cs="Times New Roman"/>
          <w:sz w:val="24"/>
          <w:szCs w:val="24"/>
        </w:rPr>
        <w:t>город Воронеж,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EB6E1B" w:rsidRDefault="00EB6E1B" w:rsidP="00D37070">
      <w:pPr>
        <w:pStyle w:val="ConsPlusNormal"/>
        <w:spacing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Сведения о заявителе –</w:t>
      </w:r>
      <w:r w:rsidRPr="00F25152">
        <w:rPr>
          <w:rFonts w:ascii="Times New Roman" w:hAnsi="Times New Roman" w:cs="Times New Roman"/>
          <w:sz w:val="28"/>
          <w:szCs w:val="28"/>
        </w:rPr>
        <w:t xml:space="preserve"> физическом лице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4090"/>
        <w:gridCol w:w="4783"/>
      </w:tblGrid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37" w:type="pct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499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37" w:type="pct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499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37" w:type="pct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499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37" w:type="pct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499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37" w:type="pct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2499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E1B" w:rsidRPr="00EB6E1B" w:rsidTr="00EB6E1B">
        <w:tc>
          <w:tcPr>
            <w:tcW w:w="364" w:type="pct"/>
          </w:tcPr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36" w:type="pct"/>
            <w:gridSpan w:val="2"/>
          </w:tcPr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граждан в соответствии с </w:t>
            </w:r>
            <w:hyperlink r:id="rId8">
              <w:r w:rsidRPr="00EB6E1B">
                <w:rPr>
                  <w:rFonts w:ascii="Times New Roman" w:hAnsi="Times New Roman" w:cs="Times New Roman"/>
                  <w:sz w:val="24"/>
                  <w:szCs w:val="24"/>
                </w:rPr>
                <w:t>частью 1 статьи 13</w:t>
              </w:r>
            </w:hyperlink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Закона Воронежской области от 13.05.2008 № 25-ОЗ «О регулировании земельных отношений на территории Воронежской области»:</w:t>
            </w:r>
          </w:p>
          <w:p w:rsid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 в соответствии с Федеральным законом от 12.01.1995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, относящиеся к категориям ветеранов Великой Отечественной войны, ветеранов боевых действий, ветеранов военной службы, ветеранов труда, а также членов семей погибших (умерших) инвалидов войны, участников Великой Отечественной войны и ветеранов боевых действий, за исключением участников специальной военной операции и членов семей погибших (умерших) участников</w:t>
            </w:r>
            <w:proofErr w:type="gramEnd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специальной военной операции, включенных в </w:t>
            </w:r>
            <w:r w:rsidR="00D370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еестр участников специальной военной операции и членов семей погибших (умерших) участников специальной военной операции, в соответствии со статьей 12 и пунктами 17, 18 части 1 статьи 13 Закона Воронежской области от 13.05.2008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25-ОЗ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регулировании земельных отношений на территории Воронежской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имеющих право на бесплатное предоставление в собственность земельных участков, находящихся в государственной или муниципальной</w:t>
            </w:r>
            <w:proofErr w:type="gramEnd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(далее – Реестр участников специальной военной операции и членов их семей);</w:t>
            </w:r>
          </w:p>
          <w:p w:rsidR="008531BE" w:rsidRPr="00EB6E1B" w:rsidRDefault="008531BE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1B"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поддержки, установленные Федеральным законом от 10.01.2002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2-ФЗ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социальных гарантиях гражданам, подвергшимся радиационному воздействию вследствие ядерных испытаний на Семипалатинском полигоне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, Федеральным законом от 26.11.1998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175-ФЗ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и сбросов радиоактивных отходов в реку </w:t>
            </w:r>
            <w:proofErr w:type="spellStart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Теча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, Законом Российской Федерации от</w:t>
            </w:r>
            <w:proofErr w:type="gramEnd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15.05.1991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1244-1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 военнослужащего, погибшего (умершего), пропавшего без вести в период прохождения военной службы (сборов) как по призыву, так и по контракту в мирное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с 3 сентября 1945 года (независимо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</w:t>
            </w:r>
            <w:proofErr w:type="gramEnd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от даты смерти, за исключением членов семей погибших (умерших) участников специальной военной операции, включенных в Реестр участников специальной военной операции и членов их семей;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имеющие 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Почетный гражданин Воронежской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семьи, имеющие детей-инвалидов;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усыновившие (удочерившие) ребенка (детей);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дети-сироты и дети, оставшиеся без попечения родителей, определенные Федеральным законом от 21.12.1996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159-ФЗ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дополнительных гарантиях по социальной поддержке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инвалиды;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граждане, которым предоставляются земельные участки из земель, требующих рекультивации;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граждане, получившие высшее и (или) среднее профессиональное образование по имеющим государственную аккредитацию образовательным программам и работающие в сфере лесного хозяйства,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  <w:proofErr w:type="gramEnd"/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переехавшие на постоянное место жительства в сельскую местность и занятые в сфере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нуждающиеся в улучшении жилищных условий молодые семьи, возраст одного из супругов в которых не превышает 35 лет, либо неполные семьи, состоящие из одного молодого родителя, возраст которого не превышает 35 лет, и одного ребенка или более детей;</w:t>
            </w:r>
          </w:p>
          <w:p w:rsidR="00EB6E1B" w:rsidRPr="00EB6E1B" w:rsidRDefault="00EB6E1B" w:rsidP="008531BE">
            <w:pPr>
              <w:pStyle w:val="ConsPlusNormal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граждане, на которых распространяются меры социальной поддержки, установленные главой 6 Закона Воронежской области от 14.11.2008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103-ОЗ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О социальной поддержке отдельных категорий граждан в Воронежской области</w:t>
            </w:r>
            <w:r w:rsidR="00F462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□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      </w:r>
          </w:p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граждане, имеющие в фактическом пользовании земельные участки с расположенными на них жилыми домами (в том числе домами блокированной застройки) и приобретенными ими в собственность в результате сделок и (или) в порядке наследования, а также на основании вступившего в законную силу решения суда;</w:t>
            </w:r>
          </w:p>
          <w:p w:rsidR="00EB6E1B" w:rsidRPr="00EB6E1B" w:rsidRDefault="00EB6E1B" w:rsidP="00D37070">
            <w:pPr>
              <w:pStyle w:val="ConsPlusNormal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вставшие в установленном порядке на учет в органах государственной власти или органах местного </w:t>
            </w:r>
            <w:proofErr w:type="gramStart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proofErr w:type="gramEnd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улучшении жилищных условий;</w:t>
            </w:r>
          </w:p>
          <w:p w:rsidR="00EB6E1B" w:rsidRPr="00EB6E1B" w:rsidRDefault="00EB6E1B" w:rsidP="00D37070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граждане, лишившиеся жилого помещения, включенные в список пострадавших в результате чрезвычайных ситуаций, объявленных в установленном законом порядке</w:t>
            </w:r>
          </w:p>
        </w:tc>
      </w:tr>
    </w:tbl>
    <w:p w:rsidR="00EB6E1B" w:rsidRDefault="00EB6E1B" w:rsidP="00EB6E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6E1B" w:rsidRDefault="00EB6E1B" w:rsidP="00EB6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5152">
        <w:rPr>
          <w:rFonts w:ascii="Times New Roman" w:hAnsi="Times New Roman" w:cs="Times New Roman"/>
          <w:sz w:val="28"/>
          <w:szCs w:val="28"/>
        </w:rPr>
        <w:t>2. Сведения о земельном участке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B6E1B" w:rsidRDefault="00EB6E1B" w:rsidP="00EB6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5152">
        <w:rPr>
          <w:rFonts w:ascii="Times New Roman" w:hAnsi="Times New Roman" w:cs="Times New Roman"/>
          <w:sz w:val="28"/>
          <w:szCs w:val="28"/>
        </w:rPr>
        <w:t>находящемся</w:t>
      </w:r>
      <w:proofErr w:type="gramEnd"/>
      <w:r w:rsidRPr="00F25152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784"/>
      </w:tblGrid>
      <w:tr w:rsidR="0047334F" w:rsidTr="0047334F">
        <w:tc>
          <w:tcPr>
            <w:tcW w:w="675" w:type="dxa"/>
          </w:tcPr>
          <w:p w:rsidR="0047334F" w:rsidRPr="0047334F" w:rsidRDefault="0047334F" w:rsidP="004733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4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11" w:type="dxa"/>
          </w:tcPr>
          <w:p w:rsidR="0047334F" w:rsidRDefault="0047334F" w:rsidP="00473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34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  <w:p w:rsidR="0047334F" w:rsidRPr="0047334F" w:rsidRDefault="0047334F" w:rsidP="00473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34F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4784" w:type="dxa"/>
          </w:tcPr>
          <w:p w:rsidR="0047334F" w:rsidRDefault="0047334F" w:rsidP="0047334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34F" w:rsidTr="0047334F">
        <w:tc>
          <w:tcPr>
            <w:tcW w:w="675" w:type="dxa"/>
          </w:tcPr>
          <w:p w:rsidR="0047334F" w:rsidRPr="0047334F" w:rsidRDefault="0047334F" w:rsidP="004733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4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11" w:type="dxa"/>
          </w:tcPr>
          <w:p w:rsidR="0047334F" w:rsidRPr="0047334F" w:rsidRDefault="0047334F" w:rsidP="00473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34F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4784" w:type="dxa"/>
          </w:tcPr>
          <w:p w:rsidR="0047334F" w:rsidRDefault="0047334F" w:rsidP="0047334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E1B" w:rsidRDefault="00EB6E1B" w:rsidP="00EB6E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6E1B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152">
        <w:rPr>
          <w:rFonts w:ascii="Times New Roman" w:hAnsi="Times New Roman" w:cs="Times New Roman"/>
          <w:sz w:val="28"/>
          <w:szCs w:val="28"/>
        </w:rPr>
        <w:t>Прошу предоставить в собственность бесплатно земельный участок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334F" w:rsidTr="0047334F">
        <w:tc>
          <w:tcPr>
            <w:tcW w:w="9570" w:type="dxa"/>
          </w:tcPr>
          <w:p w:rsidR="0047334F" w:rsidRDefault="0047334F" w:rsidP="00EB6E1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(основание предоставления земельного участка из числа предусмотренных пунктом 1.1.3</w:t>
      </w:r>
      <w:proofErr w:type="gramEnd"/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Административного регламента администрации городского округа</w:t>
      </w:r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город Воронеж по предоставлению муниципальной услуги</w:t>
      </w:r>
    </w:p>
    <w:p w:rsidR="00EB6E1B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«Предоставление земельного участка, находящегося в муниципальной собственности,</w:t>
      </w:r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гражданину или юридическому лицу в собственность бесплатно»)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334F" w:rsidTr="0047334F">
        <w:tc>
          <w:tcPr>
            <w:tcW w:w="9570" w:type="dxa"/>
          </w:tcPr>
          <w:p w:rsidR="0047334F" w:rsidRDefault="0047334F" w:rsidP="0047334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(реквизиты решения об изъятии земельного участка для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34F">
        <w:rPr>
          <w:rFonts w:ascii="Times New Roman" w:hAnsi="Times New Roman" w:cs="Times New Roman"/>
          <w:sz w:val="24"/>
          <w:szCs w:val="24"/>
        </w:rPr>
        <w:t>в случае, если земельный участок предоставляется взамен участка,</w:t>
      </w:r>
      <w:proofErr w:type="gramEnd"/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изымаемого</w:t>
      </w:r>
      <w:proofErr w:type="gramEnd"/>
      <w:r w:rsidRPr="0047334F">
        <w:rPr>
          <w:rFonts w:ascii="Times New Roman" w:hAnsi="Times New Roman" w:cs="Times New Roman"/>
          <w:sz w:val="24"/>
          <w:szCs w:val="24"/>
        </w:rPr>
        <w:t xml:space="preserve"> для муниципальных нужд)</w:t>
      </w:r>
    </w:p>
    <w:p w:rsidR="0047334F" w:rsidRDefault="0047334F" w:rsidP="0047334F">
      <w:pPr>
        <w:pStyle w:val="ConsPlusNormal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E36D9">
        <w:rPr>
          <w:rFonts w:ascii="Times New Roman" w:hAnsi="Times New Roman" w:cs="Times New Roman"/>
          <w:sz w:val="28"/>
          <w:szCs w:val="28"/>
        </w:rPr>
        <w:t>Цель использования земельного участка:</w:t>
      </w:r>
    </w:p>
    <w:p w:rsid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индивидуальное жилищное строительство;</w:t>
      </w:r>
    </w:p>
    <w:p w:rsid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ведение садоводства;</w:t>
      </w:r>
    </w:p>
    <w:p w:rsid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ведение огородничества;</w:t>
      </w:r>
    </w:p>
    <w:p w:rsid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ведение личного подсобного хозяйства.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334F" w:rsidTr="0047334F">
        <w:tc>
          <w:tcPr>
            <w:tcW w:w="9570" w:type="dxa"/>
            <w:tcBorders>
              <w:bottom w:val="single" w:sz="4" w:space="0" w:color="auto"/>
            </w:tcBorders>
          </w:tcPr>
          <w:p w:rsidR="0047334F" w:rsidRDefault="0047334F" w:rsidP="00EB6E1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34F" w:rsidTr="0047334F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47334F" w:rsidRDefault="0047334F" w:rsidP="00EB6E1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(реквизиты решения об утверждении документации территориального планирования</w:t>
      </w:r>
      <w:proofErr w:type="gramEnd"/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и (или) проекта планировки территории в случае,</w:t>
      </w:r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если земельный участок предоставляется для размещения объектов,</w:t>
      </w:r>
    </w:p>
    <w:p w:rsidR="00EB6E1B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7334F">
        <w:rPr>
          <w:rFonts w:ascii="Times New Roman" w:hAnsi="Times New Roman" w:cs="Times New Roman"/>
          <w:sz w:val="24"/>
          <w:szCs w:val="24"/>
        </w:rPr>
        <w:t xml:space="preserve"> этими документацией и (или) проектом)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334F" w:rsidTr="00395E17">
        <w:tc>
          <w:tcPr>
            <w:tcW w:w="9570" w:type="dxa"/>
            <w:tcBorders>
              <w:bottom w:val="single" w:sz="4" w:space="0" w:color="auto"/>
            </w:tcBorders>
          </w:tcPr>
          <w:p w:rsidR="0047334F" w:rsidRDefault="0047334F" w:rsidP="00395E1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34F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47334F" w:rsidRDefault="0047334F" w:rsidP="00395E1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334F">
        <w:rPr>
          <w:rFonts w:ascii="Times New Roman" w:hAnsi="Times New Roman" w:cs="Times New Roman"/>
          <w:sz w:val="24"/>
          <w:szCs w:val="24"/>
        </w:rPr>
        <w:t>(реквизиты решения о предварительном согласовании предоставления</w:t>
      </w:r>
      <w:proofErr w:type="gramEnd"/>
    </w:p>
    <w:p w:rsidR="0047334F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земельного участка в случае, если испрашиваемый земельный участок</w:t>
      </w:r>
    </w:p>
    <w:p w:rsidR="00EB6E1B" w:rsidRPr="0047334F" w:rsidRDefault="0047334F" w:rsidP="004733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34F">
        <w:rPr>
          <w:rFonts w:ascii="Times New Roman" w:hAnsi="Times New Roman" w:cs="Times New Roman"/>
          <w:sz w:val="24"/>
          <w:szCs w:val="24"/>
        </w:rPr>
        <w:t>образовывался или его границы уточнялись на основании данного решения)</w:t>
      </w:r>
    </w:p>
    <w:p w:rsidR="0047334F" w:rsidRDefault="0047334F" w:rsidP="0047334F">
      <w:pPr>
        <w:pStyle w:val="ConsPlusNormal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47334F" w:rsidRP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sz w:val="28"/>
          <w:szCs w:val="28"/>
        </w:rPr>
        <w:t>Приложение:</w:t>
      </w:r>
    </w:p>
    <w:p w:rsidR="0047334F" w:rsidRP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28"/>
          <w:szCs w:val="28"/>
        </w:rPr>
        <w:t>□</w:t>
      </w:r>
      <w:r w:rsidRPr="0047334F">
        <w:rPr>
          <w:rFonts w:ascii="Times New Roman" w:hAnsi="Times New Roman" w:cs="Times New Roman"/>
          <w:sz w:val="28"/>
          <w:szCs w:val="28"/>
        </w:rPr>
        <w:t xml:space="preserve"> копия паспорта гражданина Российской Федерации или иного документа, удостоверяющего личность, подтверждающего постоянное проживание на территории Воронежской области (при предъявлении оригинала);</w:t>
      </w:r>
    </w:p>
    <w:p w:rsidR="0047334F" w:rsidRP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28"/>
          <w:szCs w:val="28"/>
        </w:rPr>
        <w:t>□</w:t>
      </w:r>
      <w:r w:rsidRPr="0047334F">
        <w:rPr>
          <w:rFonts w:ascii="Times New Roman" w:hAnsi="Times New Roman" w:cs="Times New Roman"/>
          <w:sz w:val="28"/>
          <w:szCs w:val="28"/>
        </w:rPr>
        <w:t xml:space="preserve"> копия приказа, правового акта уполномоченного органа о постановке на учет заявителя как гражданина, претендующего на бесплатное предоставление земельного участка;</w:t>
      </w:r>
    </w:p>
    <w:p w:rsidR="0047334F" w:rsidRP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28"/>
          <w:szCs w:val="28"/>
        </w:rPr>
        <w:t>□</w:t>
      </w:r>
      <w:r w:rsidRPr="0047334F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принадлежность заявителя к одной из категорий, указанных в </w:t>
      </w:r>
      <w:hyperlink r:id="rId9">
        <w:r w:rsidRPr="0047334F">
          <w:rPr>
            <w:rFonts w:ascii="Times New Roman" w:hAnsi="Times New Roman" w:cs="Times New Roman"/>
            <w:sz w:val="28"/>
            <w:szCs w:val="28"/>
          </w:rPr>
          <w:t>части 1 статьи 13</w:t>
        </w:r>
      </w:hyperlink>
      <w:r w:rsidRPr="0047334F">
        <w:rPr>
          <w:rFonts w:ascii="Times New Roman" w:hAnsi="Times New Roman" w:cs="Times New Roman"/>
          <w:sz w:val="28"/>
          <w:szCs w:val="28"/>
        </w:rPr>
        <w:t xml:space="preserve"> Закона Воронежской области от 13.05.2008 № 25-ОЗ «О регулировании земельных отношений на территории Воронежской области»;</w:t>
      </w:r>
    </w:p>
    <w:p w:rsidR="00EB6E1B" w:rsidRPr="0047334F" w:rsidRDefault="0047334F" w:rsidP="004733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28"/>
          <w:szCs w:val="28"/>
        </w:rPr>
        <w:t>□</w:t>
      </w:r>
      <w:r w:rsidRPr="0047334F">
        <w:rPr>
          <w:rFonts w:ascii="Times New Roman" w:hAnsi="Times New Roman" w:cs="Times New Roman"/>
          <w:sz w:val="28"/>
          <w:szCs w:val="28"/>
        </w:rPr>
        <w:t xml:space="preserve"> иные сведения</w:t>
      </w:r>
      <w:r w:rsidR="00624E3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24E31" w:rsidTr="00395E17">
        <w:tc>
          <w:tcPr>
            <w:tcW w:w="9570" w:type="dxa"/>
            <w:tcBorders>
              <w:bottom w:val="single" w:sz="4" w:space="0" w:color="auto"/>
            </w:tcBorders>
          </w:tcPr>
          <w:p w:rsidR="00624E31" w:rsidRDefault="00624E31" w:rsidP="00395E1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E31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24E31" w:rsidRDefault="00624E31" w:rsidP="00395E1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34F" w:rsidRDefault="0047334F" w:rsidP="00EB6E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7334F" w:rsidRDefault="00624E31" w:rsidP="00624E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6D9">
        <w:rPr>
          <w:rFonts w:ascii="Times New Roman" w:hAnsi="Times New Roman" w:cs="Times New Roman"/>
          <w:sz w:val="28"/>
          <w:szCs w:val="28"/>
        </w:rPr>
        <w:t xml:space="preserve">Дополнительно прилагаю документ (документы) из территориального органа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на государственную регистрацию прав, ведение Единого государственного реестра недвижимости и предоставление сведений, содержащихся в Едином государственном реестре недвижимости, подтверждающий (подтверждающие) наличие (отсутствие) права собственности на земельный участок (земельные участки) в соответствии с </w:t>
      </w:r>
      <w:hyperlink r:id="rId10">
        <w:r w:rsidRPr="00233D55">
          <w:rPr>
            <w:rFonts w:ascii="Times New Roman" w:hAnsi="Times New Roman" w:cs="Times New Roman"/>
            <w:sz w:val="28"/>
            <w:szCs w:val="28"/>
          </w:rPr>
          <w:t>частью 3 статьи 13.2</w:t>
        </w:r>
      </w:hyperlink>
      <w:r w:rsidRPr="00233D55">
        <w:rPr>
          <w:rFonts w:ascii="Times New Roman" w:hAnsi="Times New Roman" w:cs="Times New Roman"/>
          <w:sz w:val="28"/>
          <w:szCs w:val="28"/>
        </w:rPr>
        <w:t xml:space="preserve"> </w:t>
      </w:r>
      <w:r w:rsidRPr="00DE36D9">
        <w:rPr>
          <w:rFonts w:ascii="Times New Roman" w:hAnsi="Times New Roman" w:cs="Times New Roman"/>
          <w:sz w:val="28"/>
          <w:szCs w:val="28"/>
        </w:rPr>
        <w:t>Закона Вор</w:t>
      </w:r>
      <w:r>
        <w:rPr>
          <w:rFonts w:ascii="Times New Roman" w:hAnsi="Times New Roman" w:cs="Times New Roman"/>
          <w:sz w:val="28"/>
          <w:szCs w:val="28"/>
        </w:rPr>
        <w:t>онежской области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13.05.2008 № 25-ОЗ «</w:t>
      </w:r>
      <w:r w:rsidRPr="00DE36D9">
        <w:rPr>
          <w:rFonts w:ascii="Times New Roman" w:hAnsi="Times New Roman" w:cs="Times New Roman"/>
          <w:sz w:val="28"/>
          <w:szCs w:val="28"/>
        </w:rPr>
        <w:t>О регулировании земельных отношений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Воронежской области»</w:t>
      </w:r>
      <w:r w:rsidRPr="00DE36D9">
        <w:rPr>
          <w:rFonts w:ascii="Times New Roman" w:hAnsi="Times New Roman" w:cs="Times New Roman"/>
          <w:sz w:val="28"/>
          <w:szCs w:val="28"/>
        </w:rPr>
        <w:t>.</w:t>
      </w:r>
    </w:p>
    <w:p w:rsidR="0047334F" w:rsidRPr="00624E31" w:rsidRDefault="00624E31" w:rsidP="00624E31">
      <w:pPr>
        <w:pStyle w:val="ConsPlusNormal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624E31">
        <w:rPr>
          <w:rFonts w:ascii="Times New Roman" w:hAnsi="Times New Roman" w:cs="Times New Roman"/>
          <w:spacing w:val="4"/>
          <w:sz w:val="28"/>
          <w:szCs w:val="28"/>
        </w:rPr>
        <w:t xml:space="preserve">Сведения о ранее предоставленных заявителю бесплатно земельных участках в соответствии с </w:t>
      </w:r>
      <w:hyperlink r:id="rId11">
        <w:r w:rsidRPr="00624E31">
          <w:rPr>
            <w:rFonts w:ascii="Times New Roman" w:hAnsi="Times New Roman" w:cs="Times New Roman"/>
            <w:spacing w:val="4"/>
            <w:sz w:val="28"/>
            <w:szCs w:val="28"/>
          </w:rPr>
          <w:t>Законом</w:t>
        </w:r>
      </w:hyperlink>
      <w:r w:rsidRPr="00624E31">
        <w:rPr>
          <w:rFonts w:ascii="Times New Roman" w:hAnsi="Times New Roman" w:cs="Times New Roman"/>
          <w:spacing w:val="4"/>
          <w:sz w:val="28"/>
          <w:szCs w:val="28"/>
        </w:rPr>
        <w:t xml:space="preserve"> Воронежской области от 13.05.2008 №</w:t>
      </w:r>
      <w:r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624E31">
        <w:rPr>
          <w:rFonts w:ascii="Times New Roman" w:hAnsi="Times New Roman" w:cs="Times New Roman"/>
          <w:spacing w:val="4"/>
          <w:sz w:val="28"/>
          <w:szCs w:val="28"/>
        </w:rPr>
        <w:t>25-ОЗ «О регулировании земельных отношений на территории Воронежской области»: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24E31" w:rsidRPr="00624E31" w:rsidTr="00624E31"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E3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E31">
              <w:rPr>
                <w:rFonts w:ascii="Times New Roman" w:hAnsi="Times New Roman" w:cs="Times New Roman"/>
                <w:sz w:val="24"/>
                <w:szCs w:val="24"/>
              </w:rPr>
              <w:t>Дата и номер решения</w:t>
            </w:r>
          </w:p>
          <w:p w:rsidR="00624E31" w:rsidRPr="00624E31" w:rsidRDefault="00624E31" w:rsidP="00624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E31">
              <w:rPr>
                <w:rFonts w:ascii="Times New Roman" w:hAnsi="Times New Roman" w:cs="Times New Roman"/>
                <w:sz w:val="24"/>
                <w:szCs w:val="24"/>
              </w:rPr>
              <w:t>о предоставлении земельного участка</w:t>
            </w:r>
          </w:p>
        </w:tc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E31">
              <w:rPr>
                <w:rFonts w:ascii="Times New Roman" w:hAnsi="Times New Roman" w:cs="Times New Roman"/>
                <w:sz w:val="24"/>
                <w:szCs w:val="24"/>
              </w:rPr>
              <w:t>Орган, принявший решение о предоставлении земельного участка</w:t>
            </w:r>
          </w:p>
        </w:tc>
      </w:tr>
      <w:tr w:rsidR="00624E31" w:rsidRPr="00624E31" w:rsidTr="00624E31"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24E31" w:rsidRPr="00624E31" w:rsidRDefault="00624E31" w:rsidP="00624E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34F" w:rsidRDefault="0047334F" w:rsidP="00624E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E31" w:rsidRDefault="00624E31" w:rsidP="00624E31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24E31" w:rsidTr="00395E17">
        <w:tc>
          <w:tcPr>
            <w:tcW w:w="9570" w:type="dxa"/>
            <w:tcBorders>
              <w:bottom w:val="single" w:sz="4" w:space="0" w:color="auto"/>
            </w:tcBorders>
          </w:tcPr>
          <w:p w:rsidR="00624E31" w:rsidRDefault="00624E31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24E31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24E31" w:rsidRDefault="00624E31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24E31" w:rsidRDefault="00624E31" w:rsidP="0062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lastRenderedPageBreak/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624E31" w:rsidRPr="00BB3632" w:rsidTr="00395E17"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132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131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132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131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c>
          <w:tcPr>
            <w:tcW w:w="8755" w:type="dxa"/>
          </w:tcPr>
          <w:p w:rsidR="00624E31" w:rsidRPr="00BB3632" w:rsidRDefault="00624E31" w:rsidP="0039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89"/>
        </w:trPr>
        <w:tc>
          <w:tcPr>
            <w:tcW w:w="8755" w:type="dxa"/>
          </w:tcPr>
          <w:p w:rsidR="00624E31" w:rsidRPr="00BB3632" w:rsidRDefault="00624E31" w:rsidP="0039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87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24E31" w:rsidRPr="00BB3632" w:rsidRDefault="00624E3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E31" w:rsidRPr="00BB3632" w:rsidTr="00395E17">
        <w:trPr>
          <w:trHeight w:val="87"/>
        </w:trPr>
        <w:tc>
          <w:tcPr>
            <w:tcW w:w="8755" w:type="dxa"/>
          </w:tcPr>
          <w:p w:rsidR="00624E31" w:rsidRPr="00BB3632" w:rsidRDefault="00624E31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624E31" w:rsidRPr="00BB3632" w:rsidRDefault="00624E31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E31" w:rsidRDefault="00624E31" w:rsidP="0062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624E31" w:rsidTr="00395E17">
        <w:tc>
          <w:tcPr>
            <w:tcW w:w="3592" w:type="dxa"/>
          </w:tcPr>
          <w:p w:rsidR="00624E31" w:rsidRDefault="00624E31" w:rsidP="00395E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 _____________ 20__ г.</w:t>
            </w:r>
          </w:p>
        </w:tc>
        <w:tc>
          <w:tcPr>
            <w:tcW w:w="236" w:type="dxa"/>
          </w:tcPr>
          <w:p w:rsidR="00624E31" w:rsidRDefault="00624E31" w:rsidP="00395E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624E31" w:rsidRDefault="00624E31" w:rsidP="00395E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624E31" w:rsidRDefault="00624E31" w:rsidP="00395E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624E31" w:rsidRDefault="00624E31" w:rsidP="00395E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E31" w:rsidRPr="00BB3632" w:rsidTr="00395E17">
        <w:tc>
          <w:tcPr>
            <w:tcW w:w="3592" w:type="dxa"/>
          </w:tcPr>
          <w:p w:rsidR="00624E31" w:rsidRPr="00BB3632" w:rsidRDefault="00624E31" w:rsidP="00395E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624E31" w:rsidRPr="00BB3632" w:rsidRDefault="00624E31" w:rsidP="00395E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24E31" w:rsidRPr="00BB3632" w:rsidRDefault="00624E31" w:rsidP="00395E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624E31" w:rsidRPr="00BB3632" w:rsidRDefault="00624E31" w:rsidP="00395E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624E31" w:rsidRPr="00BB3632" w:rsidRDefault="00624E31" w:rsidP="00395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624E31" w:rsidRPr="00BB3632" w:rsidRDefault="00624E31" w:rsidP="00395E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624E31" w:rsidRPr="00446ED9" w:rsidRDefault="00624E31" w:rsidP="00624E3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E31" w:rsidRDefault="00624E31" w:rsidP="00624E3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624E31" w:rsidRDefault="00624E31" w:rsidP="00624E3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624E31" w:rsidTr="00395E17">
        <w:tc>
          <w:tcPr>
            <w:tcW w:w="5637" w:type="dxa"/>
          </w:tcPr>
          <w:p w:rsidR="00624E31" w:rsidRDefault="00624E31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624E31" w:rsidRDefault="00624E31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624E31" w:rsidRDefault="00624E31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624E31" w:rsidRDefault="00624E31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E31" w:rsidRDefault="00624E31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E31" w:rsidRDefault="004E455E" w:rsidP="00395E1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116015" w:rsidRPr="00C201A8" w:rsidRDefault="00116015" w:rsidP="00624E3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sectPr w:rsidR="00116015" w:rsidRPr="00C201A8" w:rsidSect="00EB6E1B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90" w:rsidRDefault="00723590" w:rsidP="0076443B">
      <w:pPr>
        <w:spacing w:after="0" w:line="240" w:lineRule="auto"/>
      </w:pPr>
      <w:r>
        <w:separator/>
      </w:r>
    </w:p>
  </w:endnote>
  <w:endnote w:type="continuationSeparator" w:id="0">
    <w:p w:rsidR="00723590" w:rsidRDefault="00723590" w:rsidP="00764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90" w:rsidRDefault="00723590" w:rsidP="0076443B">
      <w:pPr>
        <w:spacing w:after="0" w:line="240" w:lineRule="auto"/>
      </w:pPr>
      <w:r>
        <w:separator/>
      </w:r>
    </w:p>
  </w:footnote>
  <w:footnote w:type="continuationSeparator" w:id="0">
    <w:p w:rsidR="00723590" w:rsidRDefault="00723590" w:rsidP="00764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3029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42B0" w:rsidRPr="00EB6E1B" w:rsidRDefault="0076443B" w:rsidP="009042B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B6E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6E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6E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455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B6E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9.8pt;height:239.8pt;visibility:visible;mso-wrap-style:square" o:bullet="t">
        <v:imagedata r:id="rId1" o:title=""/>
      </v:shape>
    </w:pict>
  </w:numPicBullet>
  <w:abstractNum w:abstractNumId="0">
    <w:nsid w:val="16D470C5"/>
    <w:multiLevelType w:val="hybridMultilevel"/>
    <w:tmpl w:val="2B5E1696"/>
    <w:lvl w:ilvl="0" w:tplc="D9F06562">
      <w:start w:val="1"/>
      <w:numFmt w:val="bullet"/>
      <w:lvlText w:val=""/>
      <w:lvlPicBulletId w:val="0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DE8E6E44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A628E186" w:tentative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</w:rPr>
    </w:lvl>
    <w:lvl w:ilvl="3" w:tplc="8326CD6C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23C0DCEA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5" w:tplc="ABCA183E" w:tentative="1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hint="default"/>
      </w:rPr>
    </w:lvl>
    <w:lvl w:ilvl="6" w:tplc="5BE6E0EA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1E46B374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8" w:tplc="DC786170" w:tentative="1">
      <w:start w:val="1"/>
      <w:numFmt w:val="bullet"/>
      <w:lvlText w:val=""/>
      <w:lvlJc w:val="left"/>
      <w:pPr>
        <w:tabs>
          <w:tab w:val="num" w:pos="6545"/>
        </w:tabs>
        <w:ind w:left="6545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016B60"/>
    <w:rsid w:val="0002095C"/>
    <w:rsid w:val="00116015"/>
    <w:rsid w:val="00181698"/>
    <w:rsid w:val="0021729F"/>
    <w:rsid w:val="00233D55"/>
    <w:rsid w:val="00266F57"/>
    <w:rsid w:val="003A5D87"/>
    <w:rsid w:val="003C34E5"/>
    <w:rsid w:val="003D4B45"/>
    <w:rsid w:val="0047334F"/>
    <w:rsid w:val="004B6E76"/>
    <w:rsid w:val="004E455E"/>
    <w:rsid w:val="005A1843"/>
    <w:rsid w:val="00624E31"/>
    <w:rsid w:val="006E0538"/>
    <w:rsid w:val="00723590"/>
    <w:rsid w:val="0076443B"/>
    <w:rsid w:val="008023F4"/>
    <w:rsid w:val="008531BE"/>
    <w:rsid w:val="009042B0"/>
    <w:rsid w:val="009A091A"/>
    <w:rsid w:val="009D3C89"/>
    <w:rsid w:val="00A01F88"/>
    <w:rsid w:val="00D33A31"/>
    <w:rsid w:val="00D37070"/>
    <w:rsid w:val="00DE36D9"/>
    <w:rsid w:val="00E15394"/>
    <w:rsid w:val="00E40320"/>
    <w:rsid w:val="00EB4E4F"/>
    <w:rsid w:val="00EB6E1B"/>
    <w:rsid w:val="00F25152"/>
    <w:rsid w:val="00F46221"/>
    <w:rsid w:val="00FA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64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43B"/>
  </w:style>
  <w:style w:type="paragraph" w:styleId="a7">
    <w:name w:val="footer"/>
    <w:basedOn w:val="a"/>
    <w:link w:val="a8"/>
    <w:uiPriority w:val="99"/>
    <w:unhideWhenUsed/>
    <w:rsid w:val="00764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43B"/>
  </w:style>
  <w:style w:type="paragraph" w:styleId="a9">
    <w:name w:val="Balloon Text"/>
    <w:basedOn w:val="a"/>
    <w:link w:val="aa"/>
    <w:uiPriority w:val="99"/>
    <w:semiHidden/>
    <w:unhideWhenUsed/>
    <w:rsid w:val="00F2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64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43B"/>
  </w:style>
  <w:style w:type="paragraph" w:styleId="a7">
    <w:name w:val="footer"/>
    <w:basedOn w:val="a"/>
    <w:link w:val="a8"/>
    <w:uiPriority w:val="99"/>
    <w:unhideWhenUsed/>
    <w:rsid w:val="00764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43B"/>
  </w:style>
  <w:style w:type="paragraph" w:styleId="a9">
    <w:name w:val="Balloon Text"/>
    <w:basedOn w:val="a"/>
    <w:link w:val="aa"/>
    <w:uiPriority w:val="99"/>
    <w:semiHidden/>
    <w:unhideWhenUsed/>
    <w:rsid w:val="00F2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9795&amp;dst=10013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81&amp;n=12979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81&amp;n=129795&amp;dst=1009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795&amp;dst=100136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6</cp:revision>
  <cp:lastPrinted>2026-04-20T14:00:00Z</cp:lastPrinted>
  <dcterms:created xsi:type="dcterms:W3CDTF">2026-04-14T08:36:00Z</dcterms:created>
  <dcterms:modified xsi:type="dcterms:W3CDTF">2026-04-20T14:00:00Z</dcterms:modified>
</cp:coreProperties>
</file>